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A298B" w14:textId="77777777" w:rsidR="0044145F" w:rsidRDefault="0044145F">
      <w:pPr>
        <w:pStyle w:val="a3"/>
        <w:ind w:left="0" w:firstLine="0"/>
        <w:jc w:val="left"/>
        <w:rPr>
          <w:sz w:val="20"/>
        </w:rPr>
      </w:pPr>
    </w:p>
    <w:p w14:paraId="5C488193" w14:textId="77777777" w:rsidR="0044145F" w:rsidRDefault="00262E87">
      <w:pPr>
        <w:pStyle w:val="a3"/>
        <w:spacing w:before="225"/>
        <w:ind w:left="3120" w:right="2419" w:firstLine="0"/>
        <w:jc w:val="center"/>
      </w:pPr>
      <w:r>
        <w:t>Аннотация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программе</w:t>
      </w:r>
    </w:p>
    <w:p w14:paraId="649FDA90" w14:textId="77777777" w:rsidR="0044145F" w:rsidRDefault="00262E87">
      <w:pPr>
        <w:pStyle w:val="a3"/>
        <w:ind w:left="3129" w:right="2419" w:firstLine="0"/>
        <w:jc w:val="center"/>
      </w:pPr>
      <w:r>
        <w:t>по учебному предмету «Обществознание»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14:paraId="6390B14F" w14:textId="77777777" w:rsidR="0044145F" w:rsidRDefault="0044145F">
      <w:pPr>
        <w:pStyle w:val="a3"/>
        <w:ind w:left="0" w:firstLine="0"/>
        <w:jc w:val="left"/>
      </w:pPr>
    </w:p>
    <w:p w14:paraId="40EF0C39" w14:textId="77777777" w:rsidR="0044145F" w:rsidRDefault="00262E87">
      <w:pPr>
        <w:pStyle w:val="a3"/>
        <w:ind w:right="104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обществознанию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 основного общего образования, представленных в Федеральном государственном</w:t>
      </w:r>
      <w:r>
        <w:rPr>
          <w:spacing w:val="-57"/>
        </w:rPr>
        <w:t xml:space="preserve"> </w:t>
      </w:r>
      <w:r>
        <w:t>образовательном стандарте основного общего образования (Приказ Минпросвещения России</w:t>
      </w:r>
      <w:r>
        <w:rPr>
          <w:spacing w:val="1"/>
        </w:rPr>
        <w:t xml:space="preserve"> </w:t>
      </w:r>
      <w:r>
        <w:t>от 31.05.2021 г. № 287, зарегистрирован Министерством юстиции Российск</w:t>
      </w:r>
      <w:r>
        <w:t>ой Федерации</w:t>
      </w:r>
      <w:r>
        <w:rPr>
          <w:spacing w:val="1"/>
        </w:rPr>
        <w:t xml:space="preserve"> </w:t>
      </w:r>
      <w:r>
        <w:t>05.07.2021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рег.</w:t>
      </w:r>
      <w:r>
        <w:rPr>
          <w:spacing w:val="1"/>
        </w:rPr>
        <w:t xml:space="preserve"> </w:t>
      </w:r>
      <w:r>
        <w:t>номер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64101)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18.05.2023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370</w:t>
      </w:r>
      <w:r>
        <w:rPr>
          <w:spacing w:val="1"/>
        </w:rPr>
        <w:t xml:space="preserve"> </w:t>
      </w:r>
      <w:r>
        <w:t>“Об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образования”</w:t>
      </w:r>
      <w:r>
        <w:rPr>
          <w:spacing w:val="-1"/>
        </w:rPr>
        <w:t xml:space="preserve"> </w:t>
      </w:r>
      <w:r>
        <w:t>(Зарегистрирован 12.07.2023)</w:t>
      </w:r>
    </w:p>
    <w:p w14:paraId="2DB4CF75" w14:textId="77777777" w:rsidR="0044145F" w:rsidRDefault="00262E87">
      <w:pPr>
        <w:pStyle w:val="a3"/>
        <w:spacing w:before="1"/>
        <w:ind w:left="2113" w:firstLine="0"/>
      </w:pPr>
      <w:r>
        <w:t>Общая</w:t>
      </w:r>
      <w:r>
        <w:rPr>
          <w:spacing w:val="-2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3"/>
        </w:rPr>
        <w:t xml:space="preserve"> </w:t>
      </w:r>
      <w:r>
        <w:t>«Обществознание»</w:t>
      </w:r>
    </w:p>
    <w:p w14:paraId="0C8792CD" w14:textId="77777777" w:rsidR="0044145F" w:rsidRDefault="00262E87">
      <w:pPr>
        <w:pStyle w:val="a3"/>
        <w:spacing w:before="161"/>
        <w:ind w:right="103"/>
      </w:pPr>
      <w:r>
        <w:t>Рабочая программа по обществознанию составлена на основе положений и требований</w:t>
      </w:r>
      <w:r>
        <w:rPr>
          <w:spacing w:val="-5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</w:t>
      </w:r>
      <w:r>
        <w:t>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Федеральном государственном образовательном стандарте основного общего образования, в</w:t>
      </w:r>
      <w:r>
        <w:rPr>
          <w:spacing w:val="1"/>
        </w:rPr>
        <w:t xml:space="preserve"> </w:t>
      </w:r>
      <w:r>
        <w:t>соответствии с Концепцией преподавания учебного предмета «Обществознание» (2018 г.),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  <w:r>
        <w:rPr>
          <w:spacing w:val="1"/>
        </w:rPr>
        <w:t xml:space="preserve"> </w:t>
      </w:r>
      <w:r>
        <w:t>Обществозна</w:t>
      </w:r>
      <w:r>
        <w:t>ние</w:t>
      </w:r>
      <w:r>
        <w:rPr>
          <w:spacing w:val="1"/>
        </w:rPr>
        <w:t xml:space="preserve"> </w:t>
      </w:r>
      <w:r>
        <w:t>играет</w:t>
      </w:r>
      <w:r>
        <w:rPr>
          <w:spacing w:val="1"/>
        </w:rPr>
        <w:t xml:space="preserve"> </w:t>
      </w:r>
      <w:r>
        <w:t>ведущую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школой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молодёжи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общество: учебный предмет позволяет последовательно раскрывать учащимся подросткового</w:t>
      </w:r>
      <w:r>
        <w:rPr>
          <w:spacing w:val="-57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аспекты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другом,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институтами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гражданского</w:t>
      </w:r>
      <w:r>
        <w:rPr>
          <w:spacing w:val="-1"/>
        </w:rPr>
        <w:t xml:space="preserve"> </w:t>
      </w:r>
      <w:r>
        <w:t>общества,</w:t>
      </w:r>
      <w:r>
        <w:rPr>
          <w:spacing w:val="-1"/>
        </w:rPr>
        <w:t xml:space="preserve"> </w:t>
      </w:r>
      <w:r>
        <w:t>регулирующие</w:t>
      </w:r>
      <w:r>
        <w:rPr>
          <w:spacing w:val="-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взаимодействия</w:t>
      </w:r>
      <w:r>
        <w:rPr>
          <w:spacing w:val="-1"/>
        </w:rPr>
        <w:t xml:space="preserve"> </w:t>
      </w:r>
      <w:r>
        <w:t>социальные</w:t>
      </w:r>
      <w:r>
        <w:rPr>
          <w:spacing w:val="-2"/>
        </w:rPr>
        <w:t xml:space="preserve"> </w:t>
      </w:r>
      <w:r>
        <w:t>нормы.</w:t>
      </w:r>
    </w:p>
    <w:p w14:paraId="4817670A" w14:textId="77777777" w:rsidR="0044145F" w:rsidRDefault="00262E87">
      <w:pPr>
        <w:pStyle w:val="a3"/>
        <w:spacing w:before="161"/>
        <w:ind w:right="101"/>
      </w:pPr>
      <w:r>
        <w:t>Изучение</w:t>
      </w:r>
      <w:r>
        <w:rPr>
          <w:spacing w:val="1"/>
        </w:rPr>
        <w:t xml:space="preserve"> </w:t>
      </w:r>
      <w:r>
        <w:t>обществознания,</w:t>
      </w:r>
      <w:r>
        <w:rPr>
          <w:spacing w:val="1"/>
        </w:rPr>
        <w:t xml:space="preserve"> </w:t>
      </w:r>
      <w:r>
        <w:t>включающего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направлениях его р</w:t>
      </w:r>
      <w:r>
        <w:t>азвития в современных условиях, об основах конституционного строя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российской гражданской идентичности, готовности к служению Отечеству, приверженности</w:t>
      </w:r>
      <w:r>
        <w:rPr>
          <w:spacing w:val="1"/>
        </w:rPr>
        <w:t xml:space="preserve"> </w:t>
      </w:r>
      <w:r>
        <w:t>нацио­нальным</w:t>
      </w:r>
      <w:r>
        <w:rPr>
          <w:spacing w:val="1"/>
        </w:rPr>
        <w:t xml:space="preserve"> </w:t>
      </w:r>
      <w:r>
        <w:t>ценностям.</w:t>
      </w:r>
      <w:r>
        <w:rPr>
          <w:spacing w:val="1"/>
        </w:rPr>
        <w:t xml:space="preserve"> </w:t>
      </w:r>
      <w:r>
        <w:t>Привлечение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обществознания</w:t>
      </w:r>
      <w:r>
        <w:rPr>
          <w:spacing w:val="1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освоить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культурной, социа</w:t>
      </w:r>
      <w:r>
        <w:t>льно-экономической и политической коммуникации, вносит свой вклад в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метапредметных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сведения,</w:t>
      </w:r>
      <w:r>
        <w:rPr>
          <w:spacing w:val="1"/>
        </w:rPr>
        <w:t xml:space="preserve"> </w:t>
      </w:r>
      <w:r>
        <w:t>осмысливать,</w:t>
      </w:r>
      <w:r>
        <w:rPr>
          <w:spacing w:val="1"/>
        </w:rPr>
        <w:t xml:space="preserve"> </w:t>
      </w:r>
      <w:r>
        <w:t>преобразовывать и применять</w:t>
      </w:r>
      <w:r>
        <w:rPr>
          <w:spacing w:val="1"/>
        </w:rPr>
        <w:t xml:space="preserve"> </w:t>
      </w:r>
      <w:r>
        <w:t>их.</w:t>
      </w:r>
    </w:p>
    <w:p w14:paraId="44D8B6AF" w14:textId="77777777" w:rsidR="0044145F" w:rsidRDefault="00262E87">
      <w:pPr>
        <w:pStyle w:val="a3"/>
        <w:spacing w:before="159"/>
        <w:ind w:right="108"/>
      </w:pPr>
      <w:r>
        <w:t>Изучение обществознания содействует вхождению обучающихся в мир культуры и</w:t>
      </w:r>
      <w:r>
        <w:rPr>
          <w:spacing w:val="1"/>
        </w:rPr>
        <w:t xml:space="preserve"> </w:t>
      </w:r>
      <w:r>
        <w:t>о</w:t>
      </w:r>
      <w:r>
        <w:t>бщественных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открытию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утверждению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«Я»,</w:t>
      </w:r>
      <w:r>
        <w:rPr>
          <w:spacing w:val="1"/>
        </w:rPr>
        <w:t xml:space="preserve"> </w:t>
      </w:r>
      <w:r>
        <w:t>формированию способности к рефлексии, оценке своих возможностей и осознанию своего</w:t>
      </w:r>
      <w:r>
        <w:rPr>
          <w:spacing w:val="1"/>
        </w:rPr>
        <w:t xml:space="preserve"> </w:t>
      </w:r>
      <w:r>
        <w:t>места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обществе.</w:t>
      </w:r>
    </w:p>
    <w:p w14:paraId="48E53F6D" w14:textId="77777777" w:rsidR="0044145F" w:rsidRDefault="00262E87">
      <w:pPr>
        <w:pStyle w:val="a3"/>
        <w:spacing w:before="162"/>
        <w:ind w:left="810" w:firstLine="0"/>
      </w:pPr>
      <w:r>
        <w:t>Цели</w:t>
      </w:r>
      <w:r>
        <w:rPr>
          <w:spacing w:val="-2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 «Обществознание»</w:t>
      </w:r>
    </w:p>
    <w:p w14:paraId="1DBF0900" w14:textId="77777777" w:rsidR="0044145F" w:rsidRDefault="00262E87">
      <w:pPr>
        <w:pStyle w:val="a3"/>
        <w:spacing w:before="158"/>
        <w:ind w:left="810" w:firstLine="0"/>
      </w:pPr>
      <w:r>
        <w:t>Целями</w:t>
      </w:r>
      <w:r>
        <w:rPr>
          <w:spacing w:val="-3"/>
        </w:rPr>
        <w:t xml:space="preserve"> </w:t>
      </w:r>
      <w:r>
        <w:t>обществоведческого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являются:</w:t>
      </w:r>
    </w:p>
    <w:p w14:paraId="44C8F4A8" w14:textId="00FA84CC" w:rsidR="0044145F" w:rsidRDefault="00262E87">
      <w:pPr>
        <w:pStyle w:val="a4"/>
        <w:numPr>
          <w:ilvl w:val="0"/>
          <w:numId w:val="1"/>
        </w:numPr>
        <w:tabs>
          <w:tab w:val="left" w:pos="1118"/>
        </w:tabs>
        <w:ind w:right="112" w:firstLine="707"/>
        <w:rPr>
          <w:sz w:val="24"/>
        </w:rPr>
      </w:pP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ответственности, правового ­самосознания, приверженности базовым 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нашего</w:t>
      </w:r>
      <w:r>
        <w:rPr>
          <w:spacing w:val="-2"/>
          <w:sz w:val="24"/>
        </w:rPr>
        <w:t xml:space="preserve"> </w:t>
      </w:r>
      <w:r>
        <w:rPr>
          <w:sz w:val="24"/>
        </w:rPr>
        <w:t>народа;</w:t>
      </w:r>
    </w:p>
    <w:p w14:paraId="04109E3E" w14:textId="77777777" w:rsidR="0044145F" w:rsidRDefault="00262E87">
      <w:pPr>
        <w:pStyle w:val="a4"/>
        <w:numPr>
          <w:ilvl w:val="0"/>
          <w:numId w:val="1"/>
        </w:numPr>
        <w:tabs>
          <w:tab w:val="left" w:pos="974"/>
        </w:tabs>
        <w:spacing w:before="67"/>
        <w:ind w:right="113" w:firstLine="707"/>
        <w:rPr>
          <w:sz w:val="24"/>
        </w:rPr>
      </w:pPr>
      <w:r>
        <w:rPr>
          <w:sz w:val="24"/>
        </w:rPr>
        <w:t>развитие у обучающихся понимания приоритетности общенациональных 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приверженности правовым принципам, закреплённым в Конституции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Федерации;</w:t>
      </w:r>
    </w:p>
    <w:p w14:paraId="0C936BCC" w14:textId="77777777" w:rsidR="0044145F" w:rsidRDefault="00262E87">
      <w:pPr>
        <w:pStyle w:val="a4"/>
        <w:numPr>
          <w:ilvl w:val="0"/>
          <w:numId w:val="1"/>
        </w:numPr>
        <w:tabs>
          <w:tab w:val="left" w:pos="1096"/>
        </w:tabs>
        <w:ind w:firstLine="707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важном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социа</w:t>
      </w:r>
      <w:r>
        <w:rPr>
          <w:sz w:val="24"/>
        </w:rPr>
        <w:t>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подростковом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возрасте,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культуры, социального поведения, основанного на уважении закона и правопорядка; 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гуманитарных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самоопределению, самореализации, самоконтролю; мотивации к высокопроизводительной,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науко</w:t>
      </w:r>
      <w:r>
        <w:rPr>
          <w:sz w:val="24"/>
        </w:rPr>
        <w:t>ёмкой</w:t>
      </w:r>
      <w:r>
        <w:rPr>
          <w:spacing w:val="-1"/>
          <w:sz w:val="24"/>
        </w:rPr>
        <w:t xml:space="preserve"> </w:t>
      </w:r>
      <w:r>
        <w:rPr>
          <w:sz w:val="24"/>
        </w:rPr>
        <w:t>трудовой деятельности;</w:t>
      </w:r>
    </w:p>
    <w:p w14:paraId="0E9B183A" w14:textId="77777777" w:rsidR="0044145F" w:rsidRDefault="00262E87">
      <w:pPr>
        <w:pStyle w:val="a4"/>
        <w:numPr>
          <w:ilvl w:val="0"/>
          <w:numId w:val="1"/>
        </w:numPr>
        <w:tabs>
          <w:tab w:val="left" w:pos="1144"/>
        </w:tabs>
        <w:ind w:right="102" w:firstLine="70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современному уровню знаний и доступной по содержанию для школьников подросткового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возраста;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 институтах, нормах, регулирующих общественные отношения, необходимые для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 с социальной средой и выполнения типичных социальных ролей человека 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гражданина;</w:t>
      </w:r>
    </w:p>
    <w:p w14:paraId="6EFD1580" w14:textId="77777777" w:rsidR="0044145F" w:rsidRDefault="00262E87">
      <w:pPr>
        <w:pStyle w:val="a4"/>
        <w:numPr>
          <w:ilvl w:val="0"/>
          <w:numId w:val="1"/>
        </w:numPr>
        <w:tabs>
          <w:tab w:val="left" w:pos="1182"/>
        </w:tabs>
        <w:spacing w:before="1"/>
        <w:ind w:right="110" w:firstLine="70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(получать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осмысливать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систематизировать, анализировать полученные данные; освоение способов 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 государства);</w:t>
      </w:r>
    </w:p>
    <w:p w14:paraId="7E2EC4AF" w14:textId="77777777" w:rsidR="0044145F" w:rsidRDefault="00262E87">
      <w:pPr>
        <w:pStyle w:val="a4"/>
        <w:numPr>
          <w:ilvl w:val="0"/>
          <w:numId w:val="1"/>
        </w:numPr>
        <w:tabs>
          <w:tab w:val="left" w:pos="969"/>
        </w:tabs>
        <w:ind w:right="107" w:firstLine="707"/>
        <w:rPr>
          <w:sz w:val="24"/>
        </w:rPr>
      </w:pPr>
      <w:r>
        <w:rPr>
          <w:sz w:val="24"/>
        </w:rPr>
        <w:t>создание условий для освоения обучающимися способов успешного 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правовыми,</w:t>
      </w:r>
      <w:r>
        <w:rPr>
          <w:spacing w:val="1"/>
          <w:sz w:val="24"/>
        </w:rPr>
        <w:t xml:space="preserve"> </w:t>
      </w:r>
      <w:r>
        <w:rPr>
          <w:sz w:val="24"/>
        </w:rPr>
        <w:t>финансово-экономическими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институтами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дина</w:t>
      </w:r>
      <w:r>
        <w:rPr>
          <w:sz w:val="24"/>
        </w:rPr>
        <w:t>мично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развивающемся российском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обществе;</w:t>
      </w:r>
    </w:p>
    <w:p w14:paraId="633C7112" w14:textId="77777777" w:rsidR="0044145F" w:rsidRDefault="00262E87">
      <w:pPr>
        <w:pStyle w:val="a4"/>
        <w:numPr>
          <w:ilvl w:val="0"/>
          <w:numId w:val="1"/>
        </w:numPr>
        <w:tabs>
          <w:tab w:val="left" w:pos="995"/>
        </w:tabs>
        <w:ind w:firstLine="707"/>
        <w:rPr>
          <w:sz w:val="24"/>
        </w:rPr>
      </w:pPr>
      <w:r>
        <w:rPr>
          <w:sz w:val="24"/>
        </w:rPr>
        <w:t>формирование опыта применения полученных знаний и умений для выстраивания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общегражданской и в семейно-бытовой сферах; для соотнесения своих действ</w:t>
      </w:r>
      <w:r>
        <w:rPr>
          <w:sz w:val="24"/>
        </w:rPr>
        <w:t>ий и 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людей с нравственными ценностями и нормами поведения, установленными законом;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правовыми</w:t>
      </w:r>
      <w:r>
        <w:rPr>
          <w:spacing w:val="-1"/>
          <w:sz w:val="24"/>
        </w:rPr>
        <w:t xml:space="preserve"> </w:t>
      </w:r>
      <w:r>
        <w:rPr>
          <w:sz w:val="24"/>
        </w:rPr>
        <w:t>способами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защите правопорядка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обществе.</w:t>
      </w:r>
    </w:p>
    <w:p w14:paraId="20CAB75A" w14:textId="77777777" w:rsidR="0044145F" w:rsidRDefault="0044145F">
      <w:pPr>
        <w:pStyle w:val="a3"/>
        <w:spacing w:before="1"/>
        <w:ind w:left="0" w:firstLine="0"/>
        <w:jc w:val="left"/>
      </w:pPr>
    </w:p>
    <w:p w14:paraId="1BE8BC2F" w14:textId="77777777" w:rsidR="0044145F" w:rsidRDefault="00262E87">
      <w:pPr>
        <w:pStyle w:val="a3"/>
        <w:ind w:left="810" w:firstLine="0"/>
        <w:jc w:val="left"/>
      </w:pPr>
      <w:r>
        <w:t>Место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«Обществознание»</w:t>
      </w:r>
      <w:r>
        <w:rPr>
          <w:spacing w:val="-1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-3"/>
        </w:rPr>
        <w:t xml:space="preserve"> </w:t>
      </w:r>
      <w:r>
        <w:t>плане</w:t>
      </w:r>
    </w:p>
    <w:p w14:paraId="4A880B4D" w14:textId="1B9231E8" w:rsidR="0044145F" w:rsidRDefault="00262E87">
      <w:pPr>
        <w:pStyle w:val="a3"/>
        <w:spacing w:before="161"/>
        <w:ind w:right="114"/>
      </w:pPr>
      <w:r>
        <w:t>В соответствии с учебным планом обществознание изучается с 6 по 9 класс. 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136</w:t>
      </w:r>
      <w:r>
        <w:rPr>
          <w:spacing w:val="1"/>
        </w:rPr>
        <w:t xml:space="preserve"> </w:t>
      </w:r>
      <w:r>
        <w:t>часов.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недельная</w:t>
      </w:r>
      <w:r>
        <w:rPr>
          <w:spacing w:val="1"/>
        </w:rPr>
        <w:t xml:space="preserve"> </w:t>
      </w:r>
      <w:r>
        <w:t>нагрузка в</w:t>
      </w:r>
      <w:r>
        <w:rPr>
          <w:spacing w:val="-1"/>
        </w:rPr>
        <w:t xml:space="preserve"> </w:t>
      </w:r>
      <w:r>
        <w:t>каждом году</w:t>
      </w:r>
      <w:r>
        <w:rPr>
          <w:spacing w:val="-3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составляет</w:t>
      </w:r>
      <w:r>
        <w:rPr>
          <w:spacing w:val="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час.</w:t>
      </w:r>
    </w:p>
    <w:p w14:paraId="52915C3F" w14:textId="4C46B061" w:rsidR="00262E87" w:rsidRDefault="00262E87">
      <w:pPr>
        <w:pStyle w:val="a3"/>
        <w:spacing w:before="161"/>
        <w:ind w:right="114"/>
      </w:pPr>
      <w:r>
        <w:t>Формы контроля: текущий поурочный контроль, тематический контроль, промежуточная аттестация.</w:t>
      </w:r>
    </w:p>
    <w:sectPr w:rsidR="00262E87">
      <w:pgSz w:w="12240" w:h="15840"/>
      <w:pgMar w:top="106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297145"/>
    <w:multiLevelType w:val="hybridMultilevel"/>
    <w:tmpl w:val="49940D7C"/>
    <w:lvl w:ilvl="0" w:tplc="D3F86D02">
      <w:numFmt w:val="bullet"/>
      <w:lvlText w:val="•"/>
      <w:lvlJc w:val="left"/>
      <w:pPr>
        <w:ind w:left="102" w:hanging="3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C8F9F8">
      <w:numFmt w:val="bullet"/>
      <w:lvlText w:val="•"/>
      <w:lvlJc w:val="left"/>
      <w:pPr>
        <w:ind w:left="1080" w:hanging="308"/>
      </w:pPr>
      <w:rPr>
        <w:rFonts w:hint="default"/>
        <w:lang w:val="ru-RU" w:eastAsia="en-US" w:bidi="ar-SA"/>
      </w:rPr>
    </w:lvl>
    <w:lvl w:ilvl="2" w:tplc="40324EA8">
      <w:numFmt w:val="bullet"/>
      <w:lvlText w:val="•"/>
      <w:lvlJc w:val="left"/>
      <w:pPr>
        <w:ind w:left="2060" w:hanging="308"/>
      </w:pPr>
      <w:rPr>
        <w:rFonts w:hint="default"/>
        <w:lang w:val="ru-RU" w:eastAsia="en-US" w:bidi="ar-SA"/>
      </w:rPr>
    </w:lvl>
    <w:lvl w:ilvl="3" w:tplc="F0904ECE">
      <w:numFmt w:val="bullet"/>
      <w:lvlText w:val="•"/>
      <w:lvlJc w:val="left"/>
      <w:pPr>
        <w:ind w:left="3040" w:hanging="308"/>
      </w:pPr>
      <w:rPr>
        <w:rFonts w:hint="default"/>
        <w:lang w:val="ru-RU" w:eastAsia="en-US" w:bidi="ar-SA"/>
      </w:rPr>
    </w:lvl>
    <w:lvl w:ilvl="4" w:tplc="B02E5F82">
      <w:numFmt w:val="bullet"/>
      <w:lvlText w:val="•"/>
      <w:lvlJc w:val="left"/>
      <w:pPr>
        <w:ind w:left="4020" w:hanging="308"/>
      </w:pPr>
      <w:rPr>
        <w:rFonts w:hint="default"/>
        <w:lang w:val="ru-RU" w:eastAsia="en-US" w:bidi="ar-SA"/>
      </w:rPr>
    </w:lvl>
    <w:lvl w:ilvl="5" w:tplc="7E0E53A4">
      <w:numFmt w:val="bullet"/>
      <w:lvlText w:val="•"/>
      <w:lvlJc w:val="left"/>
      <w:pPr>
        <w:ind w:left="5000" w:hanging="308"/>
      </w:pPr>
      <w:rPr>
        <w:rFonts w:hint="default"/>
        <w:lang w:val="ru-RU" w:eastAsia="en-US" w:bidi="ar-SA"/>
      </w:rPr>
    </w:lvl>
    <w:lvl w:ilvl="6" w:tplc="16481428">
      <w:numFmt w:val="bullet"/>
      <w:lvlText w:val="•"/>
      <w:lvlJc w:val="left"/>
      <w:pPr>
        <w:ind w:left="5980" w:hanging="308"/>
      </w:pPr>
      <w:rPr>
        <w:rFonts w:hint="default"/>
        <w:lang w:val="ru-RU" w:eastAsia="en-US" w:bidi="ar-SA"/>
      </w:rPr>
    </w:lvl>
    <w:lvl w:ilvl="7" w:tplc="8480B8F2">
      <w:numFmt w:val="bullet"/>
      <w:lvlText w:val="•"/>
      <w:lvlJc w:val="left"/>
      <w:pPr>
        <w:ind w:left="6960" w:hanging="308"/>
      </w:pPr>
      <w:rPr>
        <w:rFonts w:hint="default"/>
        <w:lang w:val="ru-RU" w:eastAsia="en-US" w:bidi="ar-SA"/>
      </w:rPr>
    </w:lvl>
    <w:lvl w:ilvl="8" w:tplc="D14025DC">
      <w:numFmt w:val="bullet"/>
      <w:lvlText w:val="•"/>
      <w:lvlJc w:val="left"/>
      <w:pPr>
        <w:ind w:left="7940" w:hanging="3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145F"/>
    <w:rsid w:val="00262E87"/>
    <w:rsid w:val="0044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117D"/>
  <w15:docId w15:val="{4843CA51-0915-4A38-A477-C2DDA5F16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2" w:right="105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789</Words>
  <Characters>4501</Characters>
  <Application>Microsoft Office Word</Application>
  <DocSecurity>0</DocSecurity>
  <Lines>37</Lines>
  <Paragraphs>10</Paragraphs>
  <ScaleCrop>false</ScaleCrop>
  <Company/>
  <LinksUpToDate>false</LinksUpToDate>
  <CharactersWithSpaces>5280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Коробейников Тимофей</cp:lastModifiedBy>
  <cp:revision>3</cp:revision>
  <dcterms:created xsi:type="dcterms:W3CDTF">2023-10-11T10:38:00Z</dcterms:created>
  <dcterms:modified xsi:type="dcterms:W3CDTF">2023-10-16T14:59:00Z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2023-10-11T00:00:00Z</vt:filetime>
  </property>
</Properties>
</file>