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0A" w:rsidRPr="003F0AF3" w:rsidRDefault="00AD000A" w:rsidP="007C5B56">
      <w:pPr>
        <w:jc w:val="center"/>
        <w:rPr>
          <w:b/>
          <w:i/>
          <w:sz w:val="32"/>
          <w:szCs w:val="32"/>
        </w:rPr>
      </w:pPr>
      <w:r w:rsidRPr="003F0AF3">
        <w:rPr>
          <w:b/>
          <w:i/>
          <w:sz w:val="32"/>
          <w:szCs w:val="32"/>
        </w:rPr>
        <w:t>ПАМЯТКА ЮНОГО ПЕШЕХОДА</w:t>
      </w:r>
    </w:p>
    <w:p w:rsidR="00AD000A" w:rsidRDefault="00AD000A" w:rsidP="007C5B56">
      <w:pPr>
        <w:jc w:val="center"/>
        <w:rPr>
          <w:b/>
          <w:sz w:val="16"/>
          <w:szCs w:val="16"/>
        </w:rPr>
      </w:pPr>
    </w:p>
    <w:p w:rsidR="007C5B56" w:rsidRDefault="007C5B56" w:rsidP="007C5B56">
      <w:pPr>
        <w:jc w:val="center"/>
        <w:rPr>
          <w:b/>
          <w:sz w:val="32"/>
          <w:szCs w:val="32"/>
        </w:rPr>
      </w:pPr>
      <w:r w:rsidRPr="003F0AF3">
        <w:rPr>
          <w:b/>
          <w:sz w:val="32"/>
          <w:szCs w:val="32"/>
        </w:rPr>
        <w:t>ЗНАЙ! ПОМНИ! СОБЛЮДАЙ!</w:t>
      </w:r>
    </w:p>
    <w:p w:rsidR="003F0AF3" w:rsidRPr="003F0AF3" w:rsidRDefault="003F0AF3" w:rsidP="007C5B56">
      <w:pPr>
        <w:jc w:val="center"/>
        <w:rPr>
          <w:b/>
          <w:sz w:val="16"/>
          <w:szCs w:val="16"/>
        </w:rPr>
      </w:pPr>
    </w:p>
    <w:p w:rsidR="007C5B56" w:rsidRDefault="007C5B56" w:rsidP="007C5B56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Прежде чем перейти дорогу, убедись в отсутствии транспортных средств на проезжей части. Будь внимателен!</w:t>
      </w:r>
    </w:p>
    <w:p w:rsidR="003F0AF3" w:rsidRPr="005428EC" w:rsidRDefault="003F0AF3" w:rsidP="003F0AF3">
      <w:pPr>
        <w:ind w:left="360"/>
        <w:jc w:val="both"/>
        <w:rPr>
          <w:sz w:val="16"/>
          <w:szCs w:val="16"/>
        </w:rPr>
      </w:pPr>
    </w:p>
    <w:p w:rsidR="007C5B56" w:rsidRDefault="007C5B56" w:rsidP="007C5B56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Переходи дорогу только по пешеходному переходу.</w:t>
      </w:r>
    </w:p>
    <w:p w:rsidR="003F0AF3" w:rsidRPr="005428EC" w:rsidRDefault="003F0AF3" w:rsidP="003F0AF3">
      <w:pPr>
        <w:jc w:val="both"/>
        <w:rPr>
          <w:sz w:val="16"/>
          <w:szCs w:val="16"/>
        </w:rPr>
      </w:pPr>
    </w:p>
    <w:p w:rsidR="007C5B56" w:rsidRDefault="007C5B56" w:rsidP="007C5B56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Не выходи на дорогу из-за стоящего транспорта и в местах с ограниченной видимостью. Переходи дорогу только на зеленый сигнал светофора. Красный и желтый сигналы ЗАПРЕЩАЮТ движение!</w:t>
      </w:r>
    </w:p>
    <w:p w:rsidR="003F0AF3" w:rsidRPr="005428EC" w:rsidRDefault="003F0AF3" w:rsidP="003F0AF3">
      <w:pPr>
        <w:jc w:val="both"/>
        <w:rPr>
          <w:sz w:val="16"/>
          <w:szCs w:val="16"/>
        </w:rPr>
      </w:pPr>
    </w:p>
    <w:p w:rsidR="007C5B56" w:rsidRDefault="007C5B56" w:rsidP="007C5B56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При отсутствии пешеходного перехода переходи дорогу в местах, где она хорошо просматривается в обе стороны. Дорогу, где нет пешеходного перехода, нужно переходить особенно внимательно, под прямым углом к проезжей части.</w:t>
      </w:r>
    </w:p>
    <w:p w:rsidR="003F0AF3" w:rsidRPr="005428EC" w:rsidRDefault="003F0AF3" w:rsidP="003F0AF3">
      <w:pPr>
        <w:jc w:val="both"/>
        <w:rPr>
          <w:sz w:val="16"/>
          <w:szCs w:val="16"/>
        </w:rPr>
      </w:pPr>
    </w:p>
    <w:p w:rsidR="007C5B56" w:rsidRDefault="007C5B56" w:rsidP="007C5B56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На загородной дороге пешеходы должны идти навстречу движению транспорта по обочине.</w:t>
      </w:r>
    </w:p>
    <w:p w:rsidR="003F0AF3" w:rsidRPr="005428EC" w:rsidRDefault="003F0AF3" w:rsidP="003F0AF3">
      <w:pPr>
        <w:jc w:val="both"/>
        <w:rPr>
          <w:sz w:val="16"/>
          <w:szCs w:val="16"/>
        </w:rPr>
      </w:pPr>
    </w:p>
    <w:p w:rsidR="007C5B56" w:rsidRDefault="007C5B56" w:rsidP="007C5B56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Обходить автобус, троллейбус и трамвай опасно как спереди, так и сзади! Дождись, когда он отъедет от остановки и дорога будет хорошо просматриваться в обе стороны</w:t>
      </w:r>
      <w:r w:rsidR="00CC53E2" w:rsidRPr="003F0AF3">
        <w:rPr>
          <w:sz w:val="32"/>
          <w:szCs w:val="32"/>
        </w:rPr>
        <w:t>.</w:t>
      </w:r>
    </w:p>
    <w:p w:rsidR="003F0AF3" w:rsidRPr="005428EC" w:rsidRDefault="003F0AF3" w:rsidP="003F0AF3">
      <w:pPr>
        <w:jc w:val="both"/>
        <w:rPr>
          <w:sz w:val="16"/>
          <w:szCs w:val="16"/>
        </w:rPr>
      </w:pPr>
    </w:p>
    <w:p w:rsidR="00CC53E2" w:rsidRDefault="00CC53E2" w:rsidP="007C5B56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Катайся на велосипеде в специально отведенных для этого местах. Детям до 14 лет выезжать на проезжую часть на велосипеде ЗАПРЕЩЕНО.</w:t>
      </w:r>
    </w:p>
    <w:p w:rsidR="003F0AF3" w:rsidRPr="005428EC" w:rsidRDefault="003F0AF3" w:rsidP="003F0AF3">
      <w:pPr>
        <w:jc w:val="both"/>
        <w:rPr>
          <w:sz w:val="16"/>
          <w:szCs w:val="16"/>
        </w:rPr>
      </w:pPr>
    </w:p>
    <w:p w:rsidR="00CC53E2" w:rsidRPr="003F0AF3" w:rsidRDefault="00CC53E2" w:rsidP="007C5B56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Играть на проезжей части категорически ЗАПРЕЩЕНО!</w:t>
      </w:r>
    </w:p>
    <w:p w:rsidR="003F0AF3" w:rsidRPr="005428EC" w:rsidRDefault="003F0AF3" w:rsidP="00CC53E2">
      <w:pPr>
        <w:ind w:left="360"/>
        <w:jc w:val="center"/>
        <w:rPr>
          <w:b/>
          <w:sz w:val="16"/>
          <w:szCs w:val="16"/>
        </w:rPr>
      </w:pPr>
    </w:p>
    <w:p w:rsidR="005428EC" w:rsidRDefault="00CC53E2" w:rsidP="00CC53E2">
      <w:pPr>
        <w:ind w:left="360"/>
        <w:jc w:val="center"/>
        <w:rPr>
          <w:b/>
          <w:sz w:val="32"/>
          <w:szCs w:val="32"/>
        </w:rPr>
      </w:pPr>
      <w:r w:rsidRPr="003F0AF3">
        <w:rPr>
          <w:b/>
          <w:sz w:val="32"/>
          <w:szCs w:val="32"/>
        </w:rPr>
        <w:t xml:space="preserve">ПОМНИ! Нарушение Правил дорожного движения </w:t>
      </w:r>
    </w:p>
    <w:p w:rsidR="00CC53E2" w:rsidRPr="003F0AF3" w:rsidRDefault="00CC53E2" w:rsidP="00CC53E2">
      <w:pPr>
        <w:ind w:left="360"/>
        <w:jc w:val="center"/>
        <w:rPr>
          <w:b/>
          <w:sz w:val="32"/>
          <w:szCs w:val="32"/>
        </w:rPr>
      </w:pPr>
      <w:r w:rsidRPr="003F0AF3">
        <w:rPr>
          <w:b/>
          <w:sz w:val="32"/>
          <w:szCs w:val="32"/>
        </w:rPr>
        <w:t>и личной безопасности ведет к трагедии!</w:t>
      </w:r>
    </w:p>
    <w:p w:rsidR="00306E47" w:rsidRDefault="000015B1" w:rsidP="005428EC">
      <w:pPr>
        <w:ind w:left="360"/>
        <w:jc w:val="center"/>
      </w:pPr>
      <w:r>
        <w:rPr>
          <w:noProof/>
        </w:rPr>
        <w:drawing>
          <wp:inline distT="0" distB="0" distL="0" distR="0">
            <wp:extent cx="4419600" cy="2590800"/>
            <wp:effectExtent l="19050" t="0" r="0" b="0"/>
            <wp:docPr id="1" name="Рисунок 1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E47" w:rsidRDefault="00306E47" w:rsidP="005428EC">
      <w:pPr>
        <w:ind w:left="360"/>
        <w:jc w:val="center"/>
      </w:pPr>
    </w:p>
    <w:p w:rsidR="009155AA" w:rsidRPr="003F0AF3" w:rsidRDefault="009155AA" w:rsidP="009155AA">
      <w:pPr>
        <w:jc w:val="center"/>
        <w:rPr>
          <w:b/>
          <w:i/>
          <w:sz w:val="32"/>
          <w:szCs w:val="32"/>
        </w:rPr>
      </w:pPr>
      <w:r w:rsidRPr="003F0AF3">
        <w:rPr>
          <w:b/>
          <w:i/>
          <w:sz w:val="32"/>
          <w:szCs w:val="32"/>
        </w:rPr>
        <w:lastRenderedPageBreak/>
        <w:t>ПАМЯТКА ЮНОГО ПЕШЕХОДА</w:t>
      </w:r>
    </w:p>
    <w:p w:rsidR="009155AA" w:rsidRDefault="009155AA" w:rsidP="009155AA">
      <w:pPr>
        <w:jc w:val="center"/>
        <w:rPr>
          <w:b/>
          <w:sz w:val="16"/>
          <w:szCs w:val="16"/>
        </w:rPr>
      </w:pPr>
    </w:p>
    <w:p w:rsidR="009155AA" w:rsidRDefault="009155AA" w:rsidP="009155AA">
      <w:pPr>
        <w:jc w:val="center"/>
        <w:rPr>
          <w:b/>
          <w:sz w:val="32"/>
          <w:szCs w:val="32"/>
        </w:rPr>
      </w:pPr>
      <w:r w:rsidRPr="003F0AF3">
        <w:rPr>
          <w:b/>
          <w:sz w:val="32"/>
          <w:szCs w:val="32"/>
        </w:rPr>
        <w:t>ЗНАЙ! ПОМНИ! СОБЛЮДАЙ!</w:t>
      </w:r>
    </w:p>
    <w:p w:rsidR="009155AA" w:rsidRPr="003F0AF3" w:rsidRDefault="009155AA" w:rsidP="009155AA">
      <w:pPr>
        <w:jc w:val="center"/>
        <w:rPr>
          <w:b/>
          <w:sz w:val="16"/>
          <w:szCs w:val="16"/>
        </w:rPr>
      </w:pPr>
    </w:p>
    <w:p w:rsidR="009155AA" w:rsidRDefault="009155AA" w:rsidP="009155AA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Прежде чем перейти дорогу, убедись в отсутствии транспортных средств на проезжей части. Будь внимателен!</w:t>
      </w:r>
    </w:p>
    <w:p w:rsidR="009155AA" w:rsidRPr="005428EC" w:rsidRDefault="009155AA" w:rsidP="009155AA">
      <w:pPr>
        <w:ind w:left="360"/>
        <w:jc w:val="both"/>
        <w:rPr>
          <w:sz w:val="16"/>
          <w:szCs w:val="16"/>
        </w:rPr>
      </w:pPr>
    </w:p>
    <w:p w:rsidR="009155AA" w:rsidRDefault="009155AA" w:rsidP="009155AA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Переходи дорогу только по пешеходному переходу.</w:t>
      </w:r>
    </w:p>
    <w:p w:rsidR="009155AA" w:rsidRPr="005428EC" w:rsidRDefault="009155AA" w:rsidP="009155AA">
      <w:pPr>
        <w:jc w:val="both"/>
        <w:rPr>
          <w:sz w:val="16"/>
          <w:szCs w:val="16"/>
        </w:rPr>
      </w:pPr>
    </w:p>
    <w:p w:rsidR="009155AA" w:rsidRDefault="009155AA" w:rsidP="009155AA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Не выходи на дорогу из-за стоящего транспорта и в местах с ограниченной видимостью. Переходи дорогу только на зеленый сигнал светофора. Красный и желтый сигналы ЗАПРЕЩАЮТ движение!</w:t>
      </w:r>
    </w:p>
    <w:p w:rsidR="009155AA" w:rsidRPr="005428EC" w:rsidRDefault="009155AA" w:rsidP="009155AA">
      <w:pPr>
        <w:jc w:val="both"/>
        <w:rPr>
          <w:sz w:val="16"/>
          <w:szCs w:val="16"/>
        </w:rPr>
      </w:pPr>
    </w:p>
    <w:p w:rsidR="009155AA" w:rsidRDefault="009155AA" w:rsidP="009155AA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При отсутствии пешеходного перехода переходи дорогу в местах, где она хорошо просматривается в обе стороны. Дорогу, где нет пешеходного перехода, нужно переходить особенно внимательно, под прямым углом к проезжей части.</w:t>
      </w:r>
    </w:p>
    <w:p w:rsidR="009155AA" w:rsidRPr="005428EC" w:rsidRDefault="009155AA" w:rsidP="009155AA">
      <w:pPr>
        <w:jc w:val="both"/>
        <w:rPr>
          <w:sz w:val="16"/>
          <w:szCs w:val="16"/>
        </w:rPr>
      </w:pPr>
    </w:p>
    <w:p w:rsidR="009155AA" w:rsidRDefault="009155AA" w:rsidP="009155AA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На загородной дороге пешеходы должны идти навстречу движению транспорта по обочине.</w:t>
      </w:r>
    </w:p>
    <w:p w:rsidR="009155AA" w:rsidRPr="005428EC" w:rsidRDefault="009155AA" w:rsidP="009155AA">
      <w:pPr>
        <w:jc w:val="both"/>
        <w:rPr>
          <w:sz w:val="16"/>
          <w:szCs w:val="16"/>
        </w:rPr>
      </w:pPr>
    </w:p>
    <w:p w:rsidR="009155AA" w:rsidRDefault="009155AA" w:rsidP="009155AA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Обходить автобус, троллейбус и трамвай опасно как спереди, так и сзади! Дождись, когда он отъедет от остановки и дорога будет хорошо просматриваться в обе стороны.</w:t>
      </w:r>
    </w:p>
    <w:p w:rsidR="009155AA" w:rsidRPr="005428EC" w:rsidRDefault="009155AA" w:rsidP="009155AA">
      <w:pPr>
        <w:jc w:val="both"/>
        <w:rPr>
          <w:sz w:val="16"/>
          <w:szCs w:val="16"/>
        </w:rPr>
      </w:pPr>
    </w:p>
    <w:p w:rsidR="009155AA" w:rsidRDefault="009155AA" w:rsidP="009155AA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Катайся на велосипеде в специально отведенных для этого местах. Детям до 14 лет выезжать на проезжую часть на велосипеде ЗАПРЕЩЕНО.</w:t>
      </w:r>
    </w:p>
    <w:p w:rsidR="009155AA" w:rsidRPr="005428EC" w:rsidRDefault="009155AA" w:rsidP="009155AA">
      <w:pPr>
        <w:jc w:val="both"/>
        <w:rPr>
          <w:sz w:val="16"/>
          <w:szCs w:val="16"/>
        </w:rPr>
      </w:pPr>
    </w:p>
    <w:p w:rsidR="009155AA" w:rsidRPr="003F0AF3" w:rsidRDefault="009155AA" w:rsidP="009155AA">
      <w:pPr>
        <w:numPr>
          <w:ilvl w:val="0"/>
          <w:numId w:val="1"/>
        </w:numPr>
        <w:jc w:val="both"/>
        <w:rPr>
          <w:sz w:val="32"/>
          <w:szCs w:val="32"/>
        </w:rPr>
      </w:pPr>
      <w:r w:rsidRPr="003F0AF3">
        <w:rPr>
          <w:sz w:val="32"/>
          <w:szCs w:val="32"/>
        </w:rPr>
        <w:t>Играть на проезжей части категорически ЗАПРЕЩЕНО!</w:t>
      </w:r>
    </w:p>
    <w:p w:rsidR="009155AA" w:rsidRPr="005428EC" w:rsidRDefault="009155AA" w:rsidP="009155AA">
      <w:pPr>
        <w:ind w:left="360"/>
        <w:jc w:val="center"/>
        <w:rPr>
          <w:b/>
          <w:sz w:val="16"/>
          <w:szCs w:val="16"/>
        </w:rPr>
      </w:pPr>
    </w:p>
    <w:p w:rsidR="009155AA" w:rsidRDefault="009155AA" w:rsidP="009155AA">
      <w:pPr>
        <w:ind w:left="360"/>
        <w:jc w:val="center"/>
        <w:rPr>
          <w:b/>
          <w:sz w:val="32"/>
          <w:szCs w:val="32"/>
        </w:rPr>
      </w:pPr>
      <w:r w:rsidRPr="003F0AF3">
        <w:rPr>
          <w:b/>
          <w:sz w:val="32"/>
          <w:szCs w:val="32"/>
        </w:rPr>
        <w:t xml:space="preserve">ПОМНИ! Нарушение Правил дорожного движения </w:t>
      </w:r>
    </w:p>
    <w:p w:rsidR="009155AA" w:rsidRPr="003F0AF3" w:rsidRDefault="009155AA" w:rsidP="009155AA">
      <w:pPr>
        <w:ind w:left="360"/>
        <w:jc w:val="center"/>
        <w:rPr>
          <w:b/>
          <w:sz w:val="32"/>
          <w:szCs w:val="32"/>
        </w:rPr>
      </w:pPr>
      <w:r w:rsidRPr="003F0AF3">
        <w:rPr>
          <w:b/>
          <w:sz w:val="32"/>
          <w:szCs w:val="32"/>
        </w:rPr>
        <w:t>и личной безопасности ведет к трагедии!</w:t>
      </w:r>
    </w:p>
    <w:p w:rsidR="009155AA" w:rsidRDefault="000015B1" w:rsidP="009155AA">
      <w:pPr>
        <w:ind w:left="36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419600" cy="2590800"/>
            <wp:effectExtent l="19050" t="0" r="0" b="0"/>
            <wp:docPr id="2" name="Рисунок 2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5AA" w:rsidRDefault="009155AA" w:rsidP="003F0AF3">
      <w:pPr>
        <w:jc w:val="center"/>
        <w:rPr>
          <w:b/>
          <w:i/>
          <w:sz w:val="22"/>
          <w:szCs w:val="22"/>
        </w:rPr>
      </w:pPr>
    </w:p>
    <w:sectPr w:rsidR="009155AA" w:rsidSect="005428EC">
      <w:pgSz w:w="11906" w:h="16838"/>
      <w:pgMar w:top="1079" w:right="1286" w:bottom="719" w:left="1260" w:header="709" w:footer="709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6635B"/>
    <w:multiLevelType w:val="hybridMultilevel"/>
    <w:tmpl w:val="CFE41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3071C2"/>
    <w:multiLevelType w:val="hybridMultilevel"/>
    <w:tmpl w:val="D4D45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7C5B56"/>
    <w:rsid w:val="000015B1"/>
    <w:rsid w:val="000D051A"/>
    <w:rsid w:val="00306E47"/>
    <w:rsid w:val="003F0AF3"/>
    <w:rsid w:val="005428EC"/>
    <w:rsid w:val="00543145"/>
    <w:rsid w:val="006467BE"/>
    <w:rsid w:val="007C5B56"/>
    <w:rsid w:val="007D5E09"/>
    <w:rsid w:val="009155AA"/>
    <w:rsid w:val="00AD000A"/>
    <w:rsid w:val="00CC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Miroshnichenko</dc:creator>
  <cp:lastModifiedBy>Й</cp:lastModifiedBy>
  <cp:revision>2</cp:revision>
  <cp:lastPrinted>2014-08-25T06:43:00Z</cp:lastPrinted>
  <dcterms:created xsi:type="dcterms:W3CDTF">2022-11-03T05:46:00Z</dcterms:created>
  <dcterms:modified xsi:type="dcterms:W3CDTF">2022-11-03T05:46:00Z</dcterms:modified>
</cp:coreProperties>
</file>