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89" w:rsidRPr="00B21B89" w:rsidRDefault="00B21B89" w:rsidP="00B21B89">
      <w:pPr>
        <w:pStyle w:val="Heading1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Как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поддержать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учащихся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во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время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подготовки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ВПР?</w:t>
      </w:r>
    </w:p>
    <w:p w:rsidR="00B21B89" w:rsidRPr="00B21B89" w:rsidRDefault="00B21B89" w:rsidP="00B21B8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B89">
        <w:rPr>
          <w:rFonts w:ascii="Times New Roman" w:hAnsi="Times New Roman" w:cs="Times New Roman"/>
          <w:b/>
          <w:sz w:val="28"/>
          <w:szCs w:val="28"/>
        </w:rPr>
        <w:t>(рекомендации</w:t>
      </w:r>
      <w:r w:rsidRPr="00B21B8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b/>
          <w:sz w:val="28"/>
          <w:szCs w:val="28"/>
        </w:rPr>
        <w:t>для</w:t>
      </w:r>
      <w:r w:rsidRPr="00B21B8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b/>
          <w:sz w:val="28"/>
          <w:szCs w:val="28"/>
        </w:rPr>
        <w:t>учителей)</w:t>
      </w:r>
    </w:p>
    <w:p w:rsidR="00B21B89" w:rsidRPr="00B21B89" w:rsidRDefault="00B21B89" w:rsidP="00B21B89">
      <w:pPr>
        <w:pStyle w:val="a3"/>
        <w:spacing w:line="264" w:lineRule="auto"/>
        <w:ind w:left="0" w:right="105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Главное,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чем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нуждаются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учащиеся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этот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период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–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это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эмоциональная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поддержка</w:t>
      </w:r>
      <w:r w:rsidRPr="00B21B89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педагогов, родных и близких. Психологическая поддержка – один из важнейших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факторов,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определяющих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успешность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ребенка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ситуации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проверки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знаний.</w:t>
      </w:r>
    </w:p>
    <w:p w:rsidR="00B21B89" w:rsidRPr="00B21B89" w:rsidRDefault="00B21B89" w:rsidP="00B21B89">
      <w:pPr>
        <w:pStyle w:val="a3"/>
        <w:spacing w:line="264" w:lineRule="auto"/>
        <w:ind w:left="0" w:right="105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w w:val="95"/>
          <w:sz w:val="28"/>
          <w:szCs w:val="28"/>
        </w:rPr>
        <w:t>Поддерживать ребенка – значит верить в него. Поддержка тех, кого ребенок считает</w:t>
      </w:r>
      <w:r w:rsidRPr="00B21B8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значимыми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для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себя,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очень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важна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для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него.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Взрослые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имеют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немало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возможностей, чтобы продемонстрировать ребенку свое удовлетворение от его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достижений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или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усилий.</w:t>
      </w:r>
    </w:p>
    <w:p w:rsidR="00B21B89" w:rsidRPr="00B21B89" w:rsidRDefault="00B21B89" w:rsidP="00B21B89">
      <w:pPr>
        <w:pStyle w:val="a3"/>
        <w:spacing w:line="264" w:lineRule="auto"/>
        <w:ind w:left="0" w:right="108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Задача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 xml:space="preserve">педагогов и родителей </w:t>
      </w:r>
      <w:r w:rsidRPr="00B21B89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научить ребенка справляться с различными</w:t>
      </w:r>
      <w:r w:rsidRPr="00B21B8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задачами,</w:t>
      </w:r>
      <w:r w:rsidRPr="00B21B8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создав</w:t>
      </w:r>
      <w:r w:rsidRPr="00B21B89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B21B89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него</w:t>
      </w:r>
      <w:r w:rsidRPr="00B21B89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установку:</w:t>
      </w:r>
      <w:r w:rsidRPr="00B21B89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"Ты</w:t>
      </w:r>
      <w:r w:rsidRPr="00B21B89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можешь</w:t>
      </w:r>
      <w:r w:rsidRPr="00B21B89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это</w:t>
      </w:r>
      <w:r w:rsidRPr="00B21B89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105"/>
          <w:sz w:val="28"/>
          <w:szCs w:val="28"/>
        </w:rPr>
        <w:t>сделать".</w:t>
      </w:r>
    </w:p>
    <w:p w:rsidR="00B21B89" w:rsidRPr="00B21B89" w:rsidRDefault="00B21B89" w:rsidP="00B21B89">
      <w:pPr>
        <w:pStyle w:val="a3"/>
        <w:spacing w:line="264" w:lineRule="auto"/>
        <w:ind w:left="0" w:right="109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Существуют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слова,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которые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поддерживают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детей,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например: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"Зная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тебя,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увере</w:t>
      </w:r>
      <w:proofErr w:type="gramStart"/>
      <w:r w:rsidRPr="00B21B8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21B89">
        <w:rPr>
          <w:rFonts w:ascii="Times New Roman" w:hAnsi="Times New Roman" w:cs="Times New Roman"/>
          <w:sz w:val="28"/>
          <w:szCs w:val="28"/>
        </w:rPr>
        <w:t>а),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что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ты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все сделаешь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хорошо", "Ты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делаешь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это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хорошо".</w:t>
      </w:r>
    </w:p>
    <w:p w:rsidR="00B21B89" w:rsidRPr="00B21B89" w:rsidRDefault="00B21B89" w:rsidP="00B21B89">
      <w:pPr>
        <w:pStyle w:val="a3"/>
        <w:spacing w:line="264" w:lineRule="auto"/>
        <w:ind w:left="0" w:right="111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Поддерживать можно посредством отдельных слов, прикосновений, совместных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действий,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физического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соучастия,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выражения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лица,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интонации.</w:t>
      </w:r>
    </w:p>
    <w:p w:rsidR="00B21B89" w:rsidRPr="00B21B89" w:rsidRDefault="00B21B89" w:rsidP="00B21B89">
      <w:pPr>
        <w:pStyle w:val="a3"/>
        <w:spacing w:line="264" w:lineRule="auto"/>
        <w:ind w:left="0" w:right="111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Педагоги также могут помочь ребенку в столь сложный для него период. Вот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некоторые рекомендации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психологов для</w:t>
      </w:r>
      <w:r w:rsidRPr="00B21B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педагогов: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80"/>
        </w:tabs>
        <w:spacing w:before="0" w:line="264" w:lineRule="auto"/>
        <w:ind w:left="0" w:right="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сосредоточьтесь на позитивных сторонах и преимуществах учащегося с целью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укрепления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его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самооценки;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создайте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ситуацию</w:t>
      </w:r>
      <w:r w:rsidRPr="00B21B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эмоционального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комфорта;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59"/>
        </w:tabs>
        <w:spacing w:before="0" w:line="264" w:lineRule="auto"/>
        <w:ind w:left="0"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ни в коем случае не нагнетайте обстановку, постоянно напоминая о серьезности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предстоящих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работ;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49"/>
        </w:tabs>
        <w:spacing w:before="0" w:line="264" w:lineRule="auto"/>
        <w:ind w:left="0" w:right="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создайте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ситуацию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успеха,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применяйте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поощрение.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этом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огромную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роль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играет</w:t>
      </w:r>
      <w:r w:rsidRPr="00B21B89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поддерживающее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высказывание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"Я увере</w:t>
      </w:r>
      <w:proofErr w:type="gramStart"/>
      <w:r w:rsidRPr="00B21B8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21B89">
        <w:rPr>
          <w:rFonts w:ascii="Times New Roman" w:hAnsi="Times New Roman" w:cs="Times New Roman"/>
          <w:sz w:val="28"/>
          <w:szCs w:val="28"/>
        </w:rPr>
        <w:t>а), что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ты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справишься";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314"/>
        </w:tabs>
        <w:spacing w:before="0" w:line="264" w:lineRule="auto"/>
        <w:ind w:left="0" w:right="1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обеспечьте детям ощущение эмоциональной поддержки. Это можно сделать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различными невербальными способами: посмотреть, улыбнуться. Если ребенок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обращается за помощью: "Посмотрите, я правильно делаю?" - лучше всего, не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вникая в содержание написанного, убедительно сказать: "Я увере</w:t>
      </w:r>
      <w:proofErr w:type="gramStart"/>
      <w:r w:rsidRPr="00B21B8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21B89">
        <w:rPr>
          <w:rFonts w:ascii="Times New Roman" w:hAnsi="Times New Roman" w:cs="Times New Roman"/>
          <w:sz w:val="28"/>
          <w:szCs w:val="28"/>
        </w:rPr>
        <w:t>а), что ты все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правильно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сделаешь,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тебя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все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получится";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73"/>
        </w:tabs>
        <w:spacing w:before="0" w:line="264" w:lineRule="auto"/>
        <w:ind w:left="0" w:right="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очень важно, чтобы неуверенный в себе ребенок получил положительный опыт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принятия другими людьми его личного выбора. Если ребенок не может приступить</w:t>
      </w:r>
      <w:r w:rsidRPr="00B21B8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 выполнению задания, долго сидит без дела, стоит спросить его: "Ты не знаешь,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w w:val="95"/>
          <w:sz w:val="28"/>
          <w:szCs w:val="28"/>
        </w:rPr>
        <w:t>как начать? Как выполнить следующее задание?" - и предложить альтернативу: "Ты</w:t>
      </w:r>
      <w:r w:rsidRPr="00B21B8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можешь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начать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простых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заданий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или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просмотреть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весь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материал.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Как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ты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думаешь,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что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будет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лучше?";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78"/>
        </w:tabs>
        <w:spacing w:before="0" w:line="264" w:lineRule="auto"/>
        <w:ind w:left="0" w:right="1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ни в коем случае нельзя говорить тревожным и неуверенным детям фраз типа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"Подумай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еще",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"Поразмысли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хорошенько",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Это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усилит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их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тревогу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никак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</w:t>
      </w:r>
      <w:r w:rsidRPr="00B21B8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продвинет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выполнение</w:t>
      </w:r>
      <w:r w:rsidRPr="00B21B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задания;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помогайте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учащемуся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поверить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себя</w:t>
      </w:r>
      <w:r w:rsidRPr="00B21B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свои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способности;</w:t>
      </w:r>
    </w:p>
    <w:p w:rsidR="00B21B89" w:rsidRPr="00B21B89" w:rsidRDefault="00B21B89" w:rsidP="00B21B89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pacing w:val="-1"/>
          <w:sz w:val="28"/>
          <w:szCs w:val="28"/>
        </w:rPr>
        <w:t>помогайте</w:t>
      </w:r>
      <w:r w:rsidRPr="00B21B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ребенку</w:t>
      </w:r>
      <w:r w:rsidRPr="00B21B8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избежать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ошибок;</w:t>
      </w:r>
    </w:p>
    <w:p w:rsidR="00B21B89" w:rsidRPr="00B21B89" w:rsidRDefault="00B21B89" w:rsidP="00B21B89">
      <w:pPr>
        <w:rPr>
          <w:rFonts w:ascii="Times New Roman" w:hAnsi="Times New Roman" w:cs="Times New Roman"/>
          <w:sz w:val="28"/>
          <w:szCs w:val="28"/>
        </w:rPr>
        <w:sectPr w:rsidR="00B21B89" w:rsidRPr="00B21B89" w:rsidSect="00B21B89">
          <w:pgSz w:w="11910" w:h="16840"/>
          <w:pgMar w:top="709" w:right="740" w:bottom="280" w:left="1600" w:header="720" w:footer="720" w:gutter="0"/>
          <w:cols w:space="720"/>
        </w:sectPr>
      </w:pP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lastRenderedPageBreak/>
        <w:t>поддерживайте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учащихся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при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неудачах;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37"/>
        </w:tabs>
        <w:spacing w:before="0" w:line="264" w:lineRule="auto"/>
        <w:ind w:left="0"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w w:val="95"/>
          <w:sz w:val="28"/>
          <w:szCs w:val="28"/>
        </w:rPr>
        <w:t>подробно расскажите учащимся, как будет происходить ВПР, чтобы каждый из них</w:t>
      </w:r>
      <w:r w:rsidRPr="00B21B8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представлял всю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процедуру проверочных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работ;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355"/>
        </w:tabs>
        <w:spacing w:before="0" w:line="264" w:lineRule="auto"/>
        <w:ind w:left="0" w:right="1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приложите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усилия,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чтобы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родители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только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ознакомились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правилами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проведения ВПР, но и не были сторонними наблюдателями во время подготовки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ребенка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проверочной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работе,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а,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наоборот,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оказывали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ему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всестороннюю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помощь</w:t>
      </w:r>
      <w:r w:rsidRPr="00B21B8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поддержку;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357"/>
        </w:tabs>
        <w:spacing w:before="0" w:line="264" w:lineRule="auto"/>
        <w:ind w:left="0"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учитывайте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время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подготовки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проведения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экзамена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индивидуальные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психофизиологические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особенности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выпускников.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Психофизиологические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B21B89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B21B89">
        <w:rPr>
          <w:rFonts w:ascii="Times New Roman" w:hAnsi="Times New Roman" w:cs="Times New Roman"/>
          <w:sz w:val="28"/>
          <w:szCs w:val="28"/>
        </w:rPr>
        <w:t>это устойчивые природные характеристики человека, которые не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меняются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возрастом</w:t>
      </w:r>
      <w:r w:rsidRPr="00B21B8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pacing w:val="-1"/>
          <w:sz w:val="28"/>
          <w:szCs w:val="28"/>
        </w:rPr>
        <w:t>проявляются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скорости</w:t>
      </w:r>
      <w:r w:rsidRPr="00B21B8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протекания</w:t>
      </w:r>
      <w:r w:rsidRPr="00B21B8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мыслительно-речевых</w:t>
      </w:r>
      <w:r w:rsidRPr="00B21B8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процессов,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продуктивности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умственной деятельности.</w:t>
      </w: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Итак,</w:t>
      </w:r>
      <w:r w:rsidRPr="00B21B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чтобы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поддержать</w:t>
      </w:r>
      <w:r w:rsidRPr="00B21B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ребенка,</w:t>
      </w:r>
      <w:r w:rsidRPr="00B21B8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необходимо: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опираться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на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сильные</w:t>
      </w:r>
      <w:r w:rsidRPr="00B21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стороны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ребенка;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помнить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его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прошлых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успехах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возвращаться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ним,</w:t>
      </w:r>
      <w:r w:rsidRPr="00B21B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а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ошибкам;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избегать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подчеркивания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промахов</w:t>
      </w:r>
      <w:r w:rsidRPr="00B21B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ребенка,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напоминать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</w:t>
      </w:r>
      <w:r w:rsidRPr="00B21B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прошлых</w:t>
      </w:r>
      <w:r w:rsidRPr="00B21B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неудачах;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49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помочь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ребенку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обрести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уверенность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том,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что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он</w:t>
      </w:r>
      <w:r w:rsidRPr="00B2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справится</w:t>
      </w:r>
      <w:r w:rsidRPr="00B21B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</w:t>
      </w:r>
      <w:r w:rsidRPr="00B21B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данной</w:t>
      </w:r>
      <w:r w:rsidRPr="00B21B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задачей;</w:t>
      </w:r>
    </w:p>
    <w:p w:rsidR="00B21B89" w:rsidRPr="00B21B89" w:rsidRDefault="00B21B89" w:rsidP="006B5B82">
      <w:pPr>
        <w:pStyle w:val="a5"/>
        <w:numPr>
          <w:ilvl w:val="0"/>
          <w:numId w:val="1"/>
        </w:numPr>
        <w:tabs>
          <w:tab w:val="left" w:pos="285"/>
        </w:tabs>
        <w:spacing w:before="0" w:line="264" w:lineRule="auto"/>
        <w:ind w:left="0" w:right="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создать в школе и классе обстановку дружелюбия и уважения, уметь и хотеть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демонстрировать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уважение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к ребенку.</w:t>
      </w:r>
    </w:p>
    <w:p w:rsidR="00B21B89" w:rsidRPr="00B21B89" w:rsidRDefault="00B21B89" w:rsidP="006B5B82">
      <w:pPr>
        <w:pStyle w:val="a3"/>
        <w:spacing w:line="264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21B89">
        <w:rPr>
          <w:rFonts w:ascii="Times New Roman" w:hAnsi="Times New Roman" w:cs="Times New Roman"/>
          <w:sz w:val="28"/>
          <w:szCs w:val="28"/>
        </w:rPr>
        <w:t>Поддерживайте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своего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ученика,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будьте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одновременно</w:t>
      </w:r>
      <w:r w:rsidRPr="00B21B8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тверды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и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добры,</w:t>
      </w:r>
      <w:r w:rsidRPr="00B21B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но</w:t>
      </w:r>
      <w:r w:rsidRPr="00B21B8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не</w:t>
      </w:r>
      <w:r w:rsidRPr="00B21B8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выступайте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в</w:t>
      </w:r>
      <w:r w:rsidRPr="00B21B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роли</w:t>
      </w:r>
      <w:r w:rsidRPr="00B21B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1B89">
        <w:rPr>
          <w:rFonts w:ascii="Times New Roman" w:hAnsi="Times New Roman" w:cs="Times New Roman"/>
          <w:sz w:val="28"/>
          <w:szCs w:val="28"/>
        </w:rPr>
        <w:t>судьи.</w:t>
      </w: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6B5B8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1B89" w:rsidRPr="00B21B89" w:rsidRDefault="00B21B89" w:rsidP="00B21B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1B89" w:rsidRPr="00B21B89" w:rsidSect="004B4119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436"/>
    <w:multiLevelType w:val="hybridMultilevel"/>
    <w:tmpl w:val="9B8A9578"/>
    <w:lvl w:ilvl="0" w:tplc="AD682402">
      <w:numFmt w:val="bullet"/>
      <w:lvlText w:val="-"/>
      <w:lvlJc w:val="left"/>
      <w:pPr>
        <w:ind w:left="102" w:hanging="17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494195A">
      <w:numFmt w:val="bullet"/>
      <w:lvlText w:val="•"/>
      <w:lvlJc w:val="left"/>
      <w:pPr>
        <w:ind w:left="1046" w:hanging="178"/>
      </w:pPr>
      <w:rPr>
        <w:rFonts w:hint="default"/>
        <w:lang w:val="ru-RU" w:eastAsia="en-US" w:bidi="ar-SA"/>
      </w:rPr>
    </w:lvl>
    <w:lvl w:ilvl="2" w:tplc="E634048E">
      <w:numFmt w:val="bullet"/>
      <w:lvlText w:val="•"/>
      <w:lvlJc w:val="left"/>
      <w:pPr>
        <w:ind w:left="1993" w:hanging="178"/>
      </w:pPr>
      <w:rPr>
        <w:rFonts w:hint="default"/>
        <w:lang w:val="ru-RU" w:eastAsia="en-US" w:bidi="ar-SA"/>
      </w:rPr>
    </w:lvl>
    <w:lvl w:ilvl="3" w:tplc="065C49F4"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4" w:tplc="714E46BA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5" w:tplc="C4CC4DA8">
      <w:numFmt w:val="bullet"/>
      <w:lvlText w:val="•"/>
      <w:lvlJc w:val="left"/>
      <w:pPr>
        <w:ind w:left="4833" w:hanging="178"/>
      </w:pPr>
      <w:rPr>
        <w:rFonts w:hint="default"/>
        <w:lang w:val="ru-RU" w:eastAsia="en-US" w:bidi="ar-SA"/>
      </w:rPr>
    </w:lvl>
    <w:lvl w:ilvl="6" w:tplc="BCB0507A">
      <w:numFmt w:val="bullet"/>
      <w:lvlText w:val="•"/>
      <w:lvlJc w:val="left"/>
      <w:pPr>
        <w:ind w:left="5779" w:hanging="178"/>
      </w:pPr>
      <w:rPr>
        <w:rFonts w:hint="default"/>
        <w:lang w:val="ru-RU" w:eastAsia="en-US" w:bidi="ar-SA"/>
      </w:rPr>
    </w:lvl>
    <w:lvl w:ilvl="7" w:tplc="C262AE44">
      <w:numFmt w:val="bullet"/>
      <w:lvlText w:val="•"/>
      <w:lvlJc w:val="left"/>
      <w:pPr>
        <w:ind w:left="6726" w:hanging="178"/>
      </w:pPr>
      <w:rPr>
        <w:rFonts w:hint="default"/>
        <w:lang w:val="ru-RU" w:eastAsia="en-US" w:bidi="ar-SA"/>
      </w:rPr>
    </w:lvl>
    <w:lvl w:ilvl="8" w:tplc="F328CD0E">
      <w:numFmt w:val="bullet"/>
      <w:lvlText w:val="•"/>
      <w:lvlJc w:val="left"/>
      <w:pPr>
        <w:ind w:left="7673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21B89"/>
    <w:rsid w:val="00112B18"/>
    <w:rsid w:val="002F79CF"/>
    <w:rsid w:val="006B5B82"/>
    <w:rsid w:val="00B2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B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1B89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1B89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21B89"/>
    <w:pPr>
      <w:spacing w:before="148"/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21B89"/>
    <w:pPr>
      <w:spacing w:before="148"/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1</cp:revision>
  <dcterms:created xsi:type="dcterms:W3CDTF">2023-03-27T09:38:00Z</dcterms:created>
  <dcterms:modified xsi:type="dcterms:W3CDTF">2023-03-27T09:50:00Z</dcterms:modified>
</cp:coreProperties>
</file>